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77" w:rsidRDefault="00AB5677" w:rsidP="00AB5677"/>
    <w:tbl>
      <w:tblPr>
        <w:tblW w:w="0" w:type="auto"/>
        <w:tblLook w:val="04A0"/>
      </w:tblPr>
      <w:tblGrid>
        <w:gridCol w:w="5502"/>
        <w:gridCol w:w="4083"/>
      </w:tblGrid>
      <w:tr w:rsidR="00C6292F" w:rsidTr="00C6292F">
        <w:tc>
          <w:tcPr>
            <w:tcW w:w="550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292F" w:rsidRDefault="00C6292F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ПРИНЯТО</w:t>
            </w:r>
          </w:p>
          <w:p w:rsidR="00C6292F" w:rsidRDefault="00C6292F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C6292F" w:rsidRDefault="00C6292F">
            <w:pPr>
              <w:ind w:firstLine="550"/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Педагогическим советом</w:t>
            </w:r>
          </w:p>
          <w:p w:rsidR="00C6292F" w:rsidRDefault="00C6292F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 xml:space="preserve"> Учебного центра</w:t>
            </w:r>
          </w:p>
          <w:p w:rsidR="00C6292F" w:rsidRDefault="00C6292F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kern w:val="36"/>
              </w:rPr>
              <w:t>ООО «1С-Рарус Йошкар-Ола»,</w:t>
            </w:r>
          </w:p>
          <w:p w:rsidR="00C6292F" w:rsidRDefault="00C6292F">
            <w:pPr>
              <w:spacing w:line="0" w:lineRule="atLeast"/>
              <w:ind w:firstLine="550"/>
              <w:jc w:val="center"/>
              <w:outlineLvl w:val="0"/>
              <w:rPr>
                <w:b/>
                <w:bCs/>
                <w:color w:val="000000"/>
                <w:kern w:val="36"/>
                <w:szCs w:val="22"/>
                <w:lang w:eastAsia="en-US"/>
              </w:rPr>
            </w:pPr>
            <w:r>
              <w:rPr>
                <w:kern w:val="36"/>
              </w:rPr>
              <w:t xml:space="preserve">протокол 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  <w:tc>
          <w:tcPr>
            <w:tcW w:w="408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6292F" w:rsidRDefault="00C6292F">
            <w:pPr>
              <w:ind w:firstLine="550"/>
              <w:jc w:val="center"/>
              <w:outlineLvl w:val="0"/>
              <w:rPr>
                <w:color w:val="000000"/>
                <w:kern w:val="36"/>
                <w:lang w:eastAsia="en-US"/>
              </w:rPr>
            </w:pPr>
            <w:r>
              <w:rPr>
                <w:kern w:val="36"/>
              </w:rPr>
              <w:t>УТВЕРЖДЕНО</w:t>
            </w:r>
          </w:p>
          <w:p w:rsidR="00C6292F" w:rsidRDefault="00C6292F">
            <w:pPr>
              <w:ind w:firstLine="550"/>
              <w:jc w:val="center"/>
              <w:outlineLvl w:val="0"/>
              <w:rPr>
                <w:b/>
                <w:bCs/>
                <w:kern w:val="36"/>
              </w:rPr>
            </w:pPr>
          </w:p>
          <w:p w:rsidR="00C6292F" w:rsidRDefault="00C6292F">
            <w:pPr>
              <w:ind w:firstLine="550"/>
              <w:jc w:val="center"/>
            </w:pPr>
            <w:r>
              <w:t>Приказом генерального директора</w:t>
            </w:r>
          </w:p>
          <w:p w:rsidR="00C6292F" w:rsidRDefault="00C6292F">
            <w:pPr>
              <w:ind w:firstLine="550"/>
              <w:jc w:val="center"/>
            </w:pPr>
            <w:r>
              <w:t>ООО «</w:t>
            </w:r>
            <w:r>
              <w:rPr>
                <w:kern w:val="36"/>
              </w:rPr>
              <w:t>1С-Рарус Йошкар-Ола</w:t>
            </w:r>
            <w:r>
              <w:t>»</w:t>
            </w:r>
          </w:p>
          <w:p w:rsidR="00C6292F" w:rsidRDefault="00C6292F">
            <w:pPr>
              <w:spacing w:line="0" w:lineRule="atLeast"/>
              <w:ind w:firstLine="550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kern w:val="36"/>
              </w:rPr>
              <w:t xml:space="preserve">№ </w:t>
            </w:r>
            <w:r>
              <w:rPr>
                <w:kern w:val="36"/>
                <w:u w:val="single"/>
              </w:rPr>
              <w:t xml:space="preserve"> 1 </w:t>
            </w:r>
            <w:r>
              <w:rPr>
                <w:kern w:val="36"/>
              </w:rPr>
              <w:t xml:space="preserve"> от </w:t>
            </w:r>
            <w:r>
              <w:rPr>
                <w:kern w:val="36"/>
                <w:u w:val="single"/>
              </w:rPr>
              <w:t>10.01.2024</w:t>
            </w:r>
            <w:r>
              <w:rPr>
                <w:kern w:val="36"/>
              </w:rPr>
              <w:t xml:space="preserve"> г.</w:t>
            </w:r>
          </w:p>
        </w:tc>
      </w:tr>
    </w:tbl>
    <w:p w:rsidR="00892129" w:rsidRDefault="00892129" w:rsidP="00AB5677">
      <w:pPr>
        <w:pStyle w:val="a3"/>
        <w:jc w:val="right"/>
        <w:rPr>
          <w:b/>
          <w:szCs w:val="24"/>
        </w:rPr>
      </w:pPr>
    </w:p>
    <w:p w:rsidR="00C6292F" w:rsidRDefault="00C6292F" w:rsidP="00AB5677">
      <w:pPr>
        <w:pStyle w:val="a3"/>
        <w:jc w:val="right"/>
        <w:rPr>
          <w:b/>
          <w:szCs w:val="24"/>
        </w:rPr>
      </w:pPr>
    </w:p>
    <w:p w:rsidR="00892129" w:rsidRDefault="00892129" w:rsidP="00091AEE">
      <w:pPr>
        <w:jc w:val="center"/>
        <w:rPr>
          <w:b/>
        </w:rPr>
      </w:pPr>
      <w:r w:rsidRPr="00091AEE">
        <w:rPr>
          <w:b/>
        </w:rPr>
        <w:t>ПОЛОЖЕНИЕ</w:t>
      </w:r>
      <w:r w:rsidR="00091AEE" w:rsidRPr="00091AEE">
        <w:rPr>
          <w:b/>
        </w:rPr>
        <w:t xml:space="preserve"> </w:t>
      </w:r>
      <w:r w:rsidRPr="00091AEE">
        <w:rPr>
          <w:b/>
        </w:rPr>
        <w:t>О ПОРЯДКЕ ОФОРМЛЕНИЯ ВОЗНИКНОВЕНИЯ, ПРИОСТАНОВЛЕНИЯ, ПРЕКРАЩЕНИЯ ОТНОШЕНИЙ МЕЖДУ ОБРАЗОВАТЕЛЬНОЙ ОРГАНИЗАЦИЕЙ И ОБУЧАЮЩИМИСЯ</w:t>
      </w:r>
      <w:r w:rsidR="00B45609">
        <w:rPr>
          <w:b/>
        </w:rPr>
        <w:t xml:space="preserve"> И (ИЛИ) РОДИТЕЛЯМИ (ЗАКОННЫМИ ПРЕДСТАВИТЕЛЯМИ) НЕСОВЕРШЕННОЛЕТНИХ ОБУЧАЮЩИХСЯ</w:t>
      </w:r>
    </w:p>
    <w:p w:rsidR="00892129" w:rsidRPr="00091AEE" w:rsidRDefault="00892129" w:rsidP="00892129">
      <w:pPr>
        <w:jc w:val="center"/>
        <w:rPr>
          <w:b/>
        </w:rPr>
      </w:pPr>
    </w:p>
    <w:p w:rsidR="00892129" w:rsidRPr="00A17CD7" w:rsidRDefault="00892129" w:rsidP="00892129">
      <w:pPr>
        <w:jc w:val="center"/>
      </w:pPr>
      <w:r w:rsidRPr="00A17CD7">
        <w:t>1.</w:t>
      </w:r>
      <w:r w:rsidR="00091AEE">
        <w:t xml:space="preserve"> </w:t>
      </w:r>
      <w:r w:rsidRPr="00A17CD7">
        <w:t>ОБЩИЕ ПОЛОЖЕНИЯ</w:t>
      </w:r>
    </w:p>
    <w:p w:rsidR="00892129" w:rsidRPr="00A17CD7" w:rsidRDefault="00892129" w:rsidP="00B45609">
      <w:pPr>
        <w:jc w:val="both"/>
      </w:pPr>
      <w:r w:rsidRPr="00A17CD7">
        <w:t xml:space="preserve">1.1. </w:t>
      </w:r>
      <w:proofErr w:type="gramStart"/>
      <w:r w:rsidRPr="00A17CD7">
        <w:t>Положение о порядке оформления возникновения, приостановления и прекращения отношений между образовательной орг</w:t>
      </w:r>
      <w:r>
        <w:t xml:space="preserve">анизацией и обучающимися </w:t>
      </w:r>
      <w:r w:rsidR="00B45609">
        <w:t xml:space="preserve">и (или) родителями </w:t>
      </w:r>
      <w:r w:rsidR="00B45609" w:rsidRPr="00B45609">
        <w:t>(законными пред</w:t>
      </w:r>
      <w:r w:rsidR="00B45609">
        <w:t xml:space="preserve">ставителями) несовершеннолетних обучающихся </w:t>
      </w:r>
      <w:r>
        <w:t xml:space="preserve">(далее - </w:t>
      </w:r>
      <w:r w:rsidRPr="00A17CD7">
        <w:t>Положение) разработано в соответствии с Федеральным законом «Об образовании в Российской Федерации» № 273-ФЗ от 29.12.2012 г.</w:t>
      </w:r>
      <w:r>
        <w:t xml:space="preserve"> </w:t>
      </w:r>
      <w:r w:rsidRPr="00A17CD7">
        <w:t xml:space="preserve"> Настоящее Положение регламентирует оформление возникновения, приостановлени</w:t>
      </w:r>
      <w:r>
        <w:t xml:space="preserve">я и прекращения отношений между ООО «1С-Рарус Йошкар-Ола» (далее - Организация) </w:t>
      </w:r>
      <w:r w:rsidRPr="00A17CD7">
        <w:t>и обучающимися.</w:t>
      </w:r>
      <w:proofErr w:type="gramEnd"/>
    </w:p>
    <w:p w:rsidR="00892129" w:rsidRPr="00A17CD7" w:rsidRDefault="00892129" w:rsidP="00892129">
      <w:pPr>
        <w:ind w:firstLine="709"/>
        <w:jc w:val="both"/>
      </w:pPr>
      <w:r w:rsidRPr="00A17CD7">
        <w:t xml:space="preserve">1.3. </w:t>
      </w:r>
      <w:proofErr w:type="gramStart"/>
      <w:r w:rsidRPr="00A17CD7">
        <w:t>Под отношен</w:t>
      </w:r>
      <w:r>
        <w:t>иями в сфере образования понимае</w:t>
      </w:r>
      <w:r w:rsidRPr="00A17CD7">
        <w:t>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 которых является создание условий для реализа</w:t>
      </w:r>
      <w:r>
        <w:t>ции прав граждан на образование.</w:t>
      </w:r>
      <w:proofErr w:type="gramEnd"/>
    </w:p>
    <w:p w:rsidR="00892129" w:rsidRDefault="00892129" w:rsidP="00892129">
      <w:pPr>
        <w:ind w:firstLine="709"/>
        <w:jc w:val="both"/>
      </w:pPr>
      <w:r w:rsidRPr="00A17CD7">
        <w:t xml:space="preserve">1.4. Участниками образовательных </w:t>
      </w:r>
      <w:r>
        <w:t xml:space="preserve">отношений являются обучающиеся, педагогические работники и их </w:t>
      </w:r>
      <w:r w:rsidRPr="00A17CD7">
        <w:t>представители, организации, осуществляющие образовательную деятельность.</w:t>
      </w:r>
    </w:p>
    <w:p w:rsidR="00892129" w:rsidRPr="00A17CD7" w:rsidRDefault="00892129" w:rsidP="00892129">
      <w:pPr>
        <w:jc w:val="both"/>
      </w:pPr>
    </w:p>
    <w:p w:rsidR="00892129" w:rsidRPr="00A17CD7" w:rsidRDefault="00892129" w:rsidP="00892129">
      <w:pPr>
        <w:jc w:val="center"/>
      </w:pPr>
      <w:r w:rsidRPr="00A17CD7">
        <w:t>2. ВОЗНИКНОВЕНИЕ ОБРАЗОВАТЕЛЬНЫХ ОТНОШЕНИЙ</w:t>
      </w:r>
    </w:p>
    <w:p w:rsidR="00892129" w:rsidRPr="00A17CD7" w:rsidRDefault="00892129" w:rsidP="00892129">
      <w:pPr>
        <w:ind w:firstLine="709"/>
        <w:jc w:val="both"/>
      </w:pPr>
      <w:r w:rsidRPr="00A17CD7">
        <w:t xml:space="preserve">2.1. Основанием возникновения образовательных отношений является приказ </w:t>
      </w:r>
      <w:r>
        <w:t xml:space="preserve">генерального директора </w:t>
      </w:r>
      <w:r w:rsidRPr="00A17CD7">
        <w:t>о зачислении.</w:t>
      </w:r>
    </w:p>
    <w:p w:rsidR="00892129" w:rsidRPr="00A17CD7" w:rsidRDefault="00892129" w:rsidP="00892129">
      <w:pPr>
        <w:ind w:firstLine="709"/>
        <w:jc w:val="both"/>
      </w:pPr>
      <w:r w:rsidRPr="00A17CD7">
        <w:t xml:space="preserve">2.2. Права и обязанности обучающегося, предусмотренные законодательством об образовании и локальными актами </w:t>
      </w:r>
      <w:r>
        <w:t xml:space="preserve">Организации, </w:t>
      </w:r>
      <w:r w:rsidRPr="00A17CD7">
        <w:t>возникают у лица, принятого на обучение, с даты, указанной в приказе о зачислении.</w:t>
      </w:r>
    </w:p>
    <w:p w:rsidR="00892129" w:rsidRPr="00A17CD7" w:rsidRDefault="00892129" w:rsidP="00892129">
      <w:pPr>
        <w:ind w:firstLine="709"/>
        <w:jc w:val="both"/>
      </w:pPr>
      <w:r w:rsidRPr="00A17CD7">
        <w:t xml:space="preserve">2.3. При приеме на обучение договор об </w:t>
      </w:r>
      <w:r>
        <w:t>оказании платных образовательных услуг</w:t>
      </w:r>
      <w:r w:rsidRPr="00A17CD7">
        <w:t xml:space="preserve"> между </w:t>
      </w:r>
      <w:r w:rsidR="00B45609">
        <w:t xml:space="preserve">Организацией </w:t>
      </w:r>
      <w:r w:rsidRPr="00A17CD7">
        <w:t>и</w:t>
      </w:r>
      <w:r>
        <w:t xml:space="preserve"> лицом, зачисляемым на обучение, </w:t>
      </w:r>
      <w:r w:rsidRPr="00A17CD7">
        <w:t>заключается в простой письменной форме</w:t>
      </w:r>
      <w:r>
        <w:t>.</w:t>
      </w:r>
    </w:p>
    <w:p w:rsidR="00892129" w:rsidRDefault="00892129" w:rsidP="00892129">
      <w:pPr>
        <w:ind w:firstLine="709"/>
        <w:jc w:val="both"/>
      </w:pPr>
      <w:r>
        <w:t>2.</w:t>
      </w:r>
      <w:r w:rsidRPr="00A17CD7">
        <w:t xml:space="preserve">4. В договоре об </w:t>
      </w:r>
      <w:r>
        <w:t>оказании платных образовательных услуг</w:t>
      </w:r>
      <w:r w:rsidRPr="00A17CD7">
        <w:t xml:space="preserve">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</w:t>
      </w:r>
      <w:r>
        <w:t xml:space="preserve">ы (продолжительность обучения). </w:t>
      </w:r>
    </w:p>
    <w:p w:rsidR="00892129" w:rsidRDefault="00892129" w:rsidP="00892129">
      <w:pPr>
        <w:ind w:firstLine="709"/>
        <w:jc w:val="both"/>
      </w:pPr>
      <w:r w:rsidRPr="00A17CD7">
        <w:t xml:space="preserve"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</w:t>
      </w:r>
      <w:r w:rsidRPr="00A17CD7">
        <w:lastRenderedPageBreak/>
        <w:t xml:space="preserve">права поступающих и обучающихся или снижающие уровень предоставления им гарантий, включены в договор,  такие условия не подлежат применению. </w:t>
      </w:r>
    </w:p>
    <w:p w:rsidR="00B45609" w:rsidRPr="00B45609" w:rsidRDefault="00B45609" w:rsidP="00892129">
      <w:pPr>
        <w:ind w:firstLine="709"/>
        <w:jc w:val="both"/>
      </w:pPr>
      <w:r>
        <w:t xml:space="preserve">2.4. </w:t>
      </w:r>
      <w:r>
        <w:rPr>
          <w:color w:val="22272F"/>
          <w:sz w:val="17"/>
          <w:szCs w:val="17"/>
        </w:rPr>
        <w:t xml:space="preserve">. </w:t>
      </w:r>
      <w:r>
        <w:rPr>
          <w:color w:val="22272F"/>
        </w:rPr>
        <w:t>О</w:t>
      </w:r>
      <w:r w:rsidRPr="00B45609">
        <w:rPr>
          <w:color w:val="22272F"/>
        </w:rPr>
        <w:t>рганизация обязана ознакомить поступающего и (или) его родителей (законных представителей)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91AEE" w:rsidRPr="00A17CD7" w:rsidRDefault="00091AEE" w:rsidP="00892129">
      <w:pPr>
        <w:ind w:firstLine="709"/>
        <w:jc w:val="both"/>
      </w:pPr>
    </w:p>
    <w:p w:rsidR="00892129" w:rsidRPr="00A17CD7" w:rsidRDefault="00892129" w:rsidP="00892129">
      <w:pPr>
        <w:jc w:val="center"/>
      </w:pPr>
      <w:r w:rsidRPr="00A17CD7">
        <w:t>З. ИЗМЕНЕНИЕ ОБРАЗОВАТЕЛЬНЫХ ОТНОШЕНИЙ</w:t>
      </w:r>
    </w:p>
    <w:p w:rsidR="00892129" w:rsidRPr="00A17CD7" w:rsidRDefault="00892129" w:rsidP="00091AEE">
      <w:pPr>
        <w:ind w:firstLine="709"/>
        <w:jc w:val="both"/>
      </w:pPr>
      <w:r w:rsidRPr="00A17CD7">
        <w:t xml:space="preserve">3.1. </w:t>
      </w:r>
      <w:proofErr w:type="gramStart"/>
      <w:r w:rsidRPr="00A17CD7"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деятельность.</w:t>
      </w:r>
      <w:proofErr w:type="gramEnd"/>
    </w:p>
    <w:p w:rsidR="00892129" w:rsidRPr="00A17CD7" w:rsidRDefault="00892129" w:rsidP="00091AEE">
      <w:pPr>
        <w:ind w:firstLine="709"/>
        <w:jc w:val="both"/>
      </w:pPr>
      <w:r w:rsidRPr="00A17CD7">
        <w:t xml:space="preserve">3.2. Образовательные отношения могут быть изменены как по инициативе </w:t>
      </w:r>
      <w:r w:rsidRPr="005E68EF">
        <w:t>обучающегося</w:t>
      </w:r>
      <w:r w:rsidR="005E68EF" w:rsidRPr="005E68EF">
        <w:t xml:space="preserve"> </w:t>
      </w:r>
      <w:r w:rsidRPr="005E68EF">
        <w:t xml:space="preserve"> </w:t>
      </w:r>
      <w:r w:rsidR="005E68EF" w:rsidRPr="005E68EF">
        <w:t>или  родителей (законных представителей) несовершеннолетнего обучающегося</w:t>
      </w:r>
      <w:r w:rsidR="005E68EF">
        <w:rPr>
          <w:color w:val="22272F"/>
          <w:sz w:val="17"/>
          <w:szCs w:val="17"/>
        </w:rPr>
        <w:t xml:space="preserve">  </w:t>
      </w:r>
      <w:r w:rsidRPr="00A17CD7">
        <w:t>по его заявлению в письменной форме, так и по инициативе</w:t>
      </w:r>
      <w:r w:rsidR="00091AEE">
        <w:t xml:space="preserve"> Организации</w:t>
      </w:r>
      <w:r w:rsidRPr="00A17CD7">
        <w:t>.</w:t>
      </w:r>
    </w:p>
    <w:p w:rsidR="00892129" w:rsidRPr="00A17CD7" w:rsidRDefault="00892129" w:rsidP="00091AEE">
      <w:pPr>
        <w:ind w:firstLine="709"/>
        <w:jc w:val="both"/>
      </w:pPr>
      <w:r w:rsidRPr="00A17CD7">
        <w:t xml:space="preserve">3.3. Основанием для изменения образовательных отношений является приказ </w:t>
      </w:r>
      <w:r w:rsidR="00091AEE">
        <w:t xml:space="preserve">генерального </w:t>
      </w:r>
      <w:r w:rsidRPr="00A17CD7">
        <w:t>директора</w:t>
      </w:r>
      <w:r w:rsidR="00091AEE">
        <w:t xml:space="preserve"> Организации</w:t>
      </w:r>
      <w:r w:rsidRPr="00A17CD7">
        <w:t>, разработанный в соответствии с внесенными соответствующими изменениями в договор об образовании.</w:t>
      </w:r>
    </w:p>
    <w:p w:rsidR="00892129" w:rsidRDefault="00892129" w:rsidP="00091AEE">
      <w:pPr>
        <w:ind w:firstLine="709"/>
        <w:jc w:val="both"/>
      </w:pPr>
      <w:r w:rsidRPr="00A17CD7">
        <w:t>3.4. Права и обязанности обучающегося, предусмотренные законодательством об образовании и локальными актами</w:t>
      </w:r>
      <w:r w:rsidR="00091AEE">
        <w:t xml:space="preserve"> Организации</w:t>
      </w:r>
      <w:r w:rsidRPr="00A17CD7">
        <w:t xml:space="preserve">, изменяются </w:t>
      </w:r>
      <w:proofErr w:type="gramStart"/>
      <w:r w:rsidRPr="00A17CD7">
        <w:t>с даты издания</w:t>
      </w:r>
      <w:proofErr w:type="gramEnd"/>
      <w:r w:rsidRPr="00A17CD7">
        <w:t xml:space="preserve"> приказа </w:t>
      </w:r>
      <w:r w:rsidR="00091AEE">
        <w:t xml:space="preserve">генерального </w:t>
      </w:r>
      <w:r w:rsidRPr="00A17CD7">
        <w:t xml:space="preserve">директора </w:t>
      </w:r>
      <w:r w:rsidR="00091AEE">
        <w:t xml:space="preserve">Организации  </w:t>
      </w:r>
      <w:r w:rsidRPr="00A17CD7">
        <w:t>или с иной указанной в нем даты.</w:t>
      </w:r>
    </w:p>
    <w:p w:rsidR="00892129" w:rsidRPr="00A17CD7" w:rsidRDefault="00892129" w:rsidP="00892129">
      <w:pPr>
        <w:jc w:val="both"/>
      </w:pPr>
    </w:p>
    <w:p w:rsidR="00892129" w:rsidRPr="00A17CD7" w:rsidRDefault="00892129" w:rsidP="00892129">
      <w:pPr>
        <w:jc w:val="center"/>
      </w:pPr>
      <w:r w:rsidRPr="00A17CD7">
        <w:t>4. ПРИОСТАНОВЛЕНИЕ И ПРЕКРАЩЕНИЕ ОБРАЗОВАТЕЛЬНЫХ ОТНОШЕНИЙ</w:t>
      </w:r>
    </w:p>
    <w:p w:rsidR="00892129" w:rsidRPr="00A17CD7" w:rsidRDefault="00892129" w:rsidP="00091AEE">
      <w:pPr>
        <w:ind w:firstLine="709"/>
        <w:jc w:val="both"/>
      </w:pPr>
      <w:r w:rsidRPr="00A17CD7">
        <w:t>4.1. Приостановление образовательных отношений возникает по обстоятельствам, не зависящим от воли обучающегося</w:t>
      </w:r>
      <w:r w:rsidR="005E68EF" w:rsidRPr="005E68EF">
        <w:t xml:space="preserve"> или  родителей (законных представителей) несовершеннолетнего обучающегося</w:t>
      </w:r>
      <w:r w:rsidRPr="00A17CD7">
        <w:t xml:space="preserve"> в случае приостано</w:t>
      </w:r>
      <w:r>
        <w:t xml:space="preserve">вления деятельности </w:t>
      </w:r>
      <w:r w:rsidR="00091AEE">
        <w:t>Организации.</w:t>
      </w:r>
      <w:r>
        <w:t xml:space="preserve"> </w:t>
      </w:r>
      <w:r w:rsidRPr="00A17CD7">
        <w:t xml:space="preserve">Приостановление образовательных отношений оформляется приказом </w:t>
      </w:r>
      <w:r w:rsidR="00091AEE">
        <w:t xml:space="preserve">генерального </w:t>
      </w:r>
      <w:r w:rsidRPr="00A17CD7">
        <w:t>директора.</w:t>
      </w:r>
    </w:p>
    <w:p w:rsidR="00892129" w:rsidRPr="00A17CD7" w:rsidRDefault="00892129" w:rsidP="00091AEE">
      <w:pPr>
        <w:ind w:firstLine="709"/>
        <w:jc w:val="both"/>
      </w:pPr>
      <w:r w:rsidRPr="00A17CD7">
        <w:t xml:space="preserve">4.2. </w:t>
      </w:r>
      <w:proofErr w:type="gramStart"/>
      <w:r w:rsidRPr="00A17CD7">
        <w:t xml:space="preserve">Образовательные отношения прекращаются в связи с отчислением обучающегося из  </w:t>
      </w:r>
      <w:r w:rsidR="00091AEE">
        <w:t>Организации</w:t>
      </w:r>
      <w:r w:rsidRPr="00A17CD7">
        <w:t>:</w:t>
      </w:r>
      <w:proofErr w:type="gramEnd"/>
    </w:p>
    <w:p w:rsidR="00892129" w:rsidRPr="00A17CD7" w:rsidRDefault="00892129" w:rsidP="00091AEE">
      <w:pPr>
        <w:ind w:firstLine="709"/>
        <w:jc w:val="both"/>
      </w:pPr>
      <w:r w:rsidRPr="00A17CD7">
        <w:t>1) в связи с получением образования (завершением обучения);</w:t>
      </w:r>
    </w:p>
    <w:p w:rsidR="00892129" w:rsidRPr="00A17CD7" w:rsidRDefault="00892129" w:rsidP="00091AEE">
      <w:pPr>
        <w:ind w:firstLine="709"/>
        <w:jc w:val="both"/>
      </w:pPr>
      <w:r w:rsidRPr="00A17CD7">
        <w:t>2) досрочно по основаниям, установленным п. 4.3. настоящего Положения.</w:t>
      </w:r>
    </w:p>
    <w:p w:rsidR="00892129" w:rsidRPr="00A17CD7" w:rsidRDefault="00892129" w:rsidP="00091AEE">
      <w:pPr>
        <w:ind w:firstLine="709"/>
        <w:jc w:val="both"/>
      </w:pPr>
      <w:r w:rsidRPr="00A17CD7">
        <w:t>4.3. Образовательные отношения могут быть прекращены досрочно в следующих случаях:</w:t>
      </w:r>
    </w:p>
    <w:p w:rsidR="00892129" w:rsidRPr="00A17CD7" w:rsidRDefault="00091AEE" w:rsidP="00091AEE">
      <w:pPr>
        <w:ind w:firstLine="709"/>
        <w:jc w:val="both"/>
      </w:pPr>
      <w:r>
        <w:t xml:space="preserve">1) </w:t>
      </w:r>
      <w:r w:rsidR="00892129" w:rsidRPr="00A17CD7">
        <w:t>по инициативе обучающегося</w:t>
      </w:r>
      <w:r w:rsidR="005E68EF">
        <w:t xml:space="preserve"> </w:t>
      </w:r>
      <w:r w:rsidR="005E68EF" w:rsidRPr="005E68EF">
        <w:t>или  родителей (законных представителей) несовершеннолетнего обучающегося</w:t>
      </w:r>
      <w:r w:rsidR="00892129" w:rsidRPr="00A17CD7"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92129" w:rsidRPr="00A17CD7" w:rsidRDefault="00091AEE" w:rsidP="00091AEE">
      <w:pPr>
        <w:ind w:firstLine="709"/>
        <w:jc w:val="both"/>
      </w:pPr>
      <w:r>
        <w:t xml:space="preserve">2) </w:t>
      </w:r>
      <w:r w:rsidR="00892129" w:rsidRPr="00A17CD7">
        <w:t xml:space="preserve">по инициативе </w:t>
      </w:r>
      <w:r>
        <w:t>Организации</w:t>
      </w:r>
      <w:r w:rsidR="00892129" w:rsidRPr="00A17CD7">
        <w:t xml:space="preserve">, в случае применения к </w:t>
      </w:r>
      <w:proofErr w:type="gramStart"/>
      <w:r w:rsidR="00892129" w:rsidRPr="00A17CD7">
        <w:t>обучающемуся</w:t>
      </w:r>
      <w:proofErr w:type="gramEnd"/>
      <w:r w:rsidR="00892129" w:rsidRPr="00A17CD7">
        <w:t xml:space="preserve">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</w:t>
      </w:r>
      <w:r>
        <w:t>Организацию</w:t>
      </w:r>
      <w:r w:rsidR="00892129" w:rsidRPr="00A17CD7">
        <w:t>;</w:t>
      </w:r>
    </w:p>
    <w:p w:rsidR="00892129" w:rsidRPr="00A17CD7" w:rsidRDefault="00892129" w:rsidP="00091AEE">
      <w:pPr>
        <w:ind w:firstLine="709"/>
        <w:jc w:val="both"/>
      </w:pPr>
      <w:r w:rsidRPr="00A17CD7">
        <w:t>З)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</w:t>
      </w:r>
      <w:r w:rsidR="00091AEE" w:rsidRPr="00091AEE">
        <w:t xml:space="preserve"> </w:t>
      </w:r>
      <w:r w:rsidR="00091AEE">
        <w:t xml:space="preserve"> Организации</w:t>
      </w:r>
      <w:r w:rsidRPr="00A17CD7">
        <w:t>.</w:t>
      </w:r>
    </w:p>
    <w:p w:rsidR="00892129" w:rsidRPr="00A17CD7" w:rsidRDefault="00892129" w:rsidP="00091AEE">
      <w:pPr>
        <w:ind w:firstLine="709"/>
        <w:jc w:val="both"/>
      </w:pPr>
      <w:r w:rsidRPr="00A17CD7">
        <w:t>4.4.</w:t>
      </w:r>
      <w:r w:rsidRPr="00A17CD7">
        <w:tab/>
        <w:t xml:space="preserve">Досрочное прекращение образовательных отношений по инициативе обучающегося </w:t>
      </w:r>
      <w:bookmarkStart w:id="0" w:name="_GoBack"/>
      <w:bookmarkEnd w:id="0"/>
      <w:r w:rsidR="005E68EF" w:rsidRPr="005E68EF">
        <w:t>или  родителей (законных представителей) несовершеннолетнего обучающегося</w:t>
      </w:r>
      <w:r w:rsidR="005E68EF" w:rsidRPr="00A17CD7">
        <w:t xml:space="preserve"> </w:t>
      </w:r>
      <w:r w:rsidRPr="00A17CD7">
        <w:t>не влечет за собой возникновение каких-либо дополнительных, в том числе материальных, обязательств указанного обучающегося перед</w:t>
      </w:r>
      <w:r w:rsidR="00091AEE">
        <w:t xml:space="preserve"> Организацией</w:t>
      </w:r>
      <w:r w:rsidRPr="00A17CD7">
        <w:t xml:space="preserve">. </w:t>
      </w:r>
    </w:p>
    <w:p w:rsidR="00892129" w:rsidRPr="00A17CD7" w:rsidRDefault="00892129" w:rsidP="00091AEE">
      <w:pPr>
        <w:ind w:firstLine="709"/>
        <w:jc w:val="both"/>
      </w:pPr>
      <w:r w:rsidRPr="00A17CD7">
        <w:lastRenderedPageBreak/>
        <w:t>4.5.</w:t>
      </w:r>
      <w:r w:rsidRPr="00A17CD7">
        <w:tab/>
        <w:t xml:space="preserve">При досрочном прекращении образовательных отношений </w:t>
      </w:r>
      <w:r w:rsidR="00091AEE">
        <w:t>Организация</w:t>
      </w:r>
      <w:r w:rsidRPr="00A17CD7">
        <w:t xml:space="preserve"> в трехдневный срок после издания </w:t>
      </w:r>
      <w:proofErr w:type="gramStart"/>
      <w:r w:rsidRPr="00A17CD7">
        <w:t>приказа</w:t>
      </w:r>
      <w:proofErr w:type="gramEnd"/>
      <w:r w:rsidRPr="00A17CD7">
        <w:t xml:space="preserve"> об отчислении обучающегося выдает лицу, отчисленному</w:t>
      </w:r>
      <w:r w:rsidR="00091AEE">
        <w:t xml:space="preserve"> с обучения</w:t>
      </w:r>
      <w:r w:rsidRPr="00A17CD7">
        <w:t>, справку об обучении в соответствии с ч</w:t>
      </w:r>
      <w:r w:rsidR="00091AEE">
        <w:t>.</w:t>
      </w:r>
      <w:r w:rsidRPr="00A17CD7">
        <w:t xml:space="preserve"> 12 ст</w:t>
      </w:r>
      <w:r w:rsidR="00091AEE">
        <w:t>.</w:t>
      </w:r>
      <w:r w:rsidRPr="00A17CD7">
        <w:t xml:space="preserve"> 60 Федерального закона «Об образовании в Российской Федерации» № 273-ФЗ от 29.12.2012 г.</w:t>
      </w:r>
    </w:p>
    <w:p w:rsidR="00892129" w:rsidRDefault="00892129" w:rsidP="00AB5677">
      <w:pPr>
        <w:pStyle w:val="a3"/>
        <w:jc w:val="right"/>
        <w:rPr>
          <w:b/>
          <w:szCs w:val="24"/>
        </w:rPr>
      </w:pPr>
    </w:p>
    <w:p w:rsidR="0091485F" w:rsidRDefault="0091485F" w:rsidP="00793F26">
      <w:pPr>
        <w:ind w:firstLine="709"/>
      </w:pPr>
    </w:p>
    <w:sectPr w:rsidR="0091485F" w:rsidSect="0091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5677"/>
    <w:rsid w:val="00091AEE"/>
    <w:rsid w:val="000C0DFB"/>
    <w:rsid w:val="001C78A5"/>
    <w:rsid w:val="00340419"/>
    <w:rsid w:val="004579B5"/>
    <w:rsid w:val="00461095"/>
    <w:rsid w:val="005E68EF"/>
    <w:rsid w:val="00725C90"/>
    <w:rsid w:val="00770FCF"/>
    <w:rsid w:val="00793F26"/>
    <w:rsid w:val="00892129"/>
    <w:rsid w:val="0091485F"/>
    <w:rsid w:val="00922914"/>
    <w:rsid w:val="00984956"/>
    <w:rsid w:val="00AB5677"/>
    <w:rsid w:val="00B45609"/>
    <w:rsid w:val="00B9681D"/>
    <w:rsid w:val="00BE13EB"/>
    <w:rsid w:val="00C6292F"/>
    <w:rsid w:val="00DC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-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77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677"/>
    <w:pPr>
      <w:jc w:val="both"/>
    </w:pPr>
    <w:rPr>
      <w:szCs w:val="22"/>
    </w:rPr>
  </w:style>
  <w:style w:type="character" w:customStyle="1" w:styleId="a4">
    <w:name w:val="Основной текст Знак"/>
    <w:basedOn w:val="a0"/>
    <w:link w:val="a3"/>
    <w:rsid w:val="00AB567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AB5677"/>
    <w:pPr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C62C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C62C1"/>
    <w:rPr>
      <w:color w:val="0000FF"/>
      <w:u w:val="single"/>
    </w:rPr>
  </w:style>
  <w:style w:type="character" w:customStyle="1" w:styleId="s10">
    <w:name w:val="s_10"/>
    <w:basedOn w:val="a0"/>
    <w:rsid w:val="00DC62C1"/>
  </w:style>
  <w:style w:type="paragraph" w:customStyle="1" w:styleId="s3">
    <w:name w:val="s_3"/>
    <w:basedOn w:val="a"/>
    <w:rsid w:val="00DC62C1"/>
    <w:pPr>
      <w:spacing w:before="100" w:beforeAutospacing="1" w:after="100" w:afterAutospacing="1"/>
    </w:pPr>
  </w:style>
  <w:style w:type="paragraph" w:customStyle="1" w:styleId="dt-p">
    <w:name w:val="dt-p"/>
    <w:basedOn w:val="a"/>
    <w:rsid w:val="00B456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2024-11-24T07:42:00Z</dcterms:created>
  <dcterms:modified xsi:type="dcterms:W3CDTF">2024-12-12T19:53:00Z</dcterms:modified>
</cp:coreProperties>
</file>